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88"/>
      </w:tblGrid>
      <w:tr w:rsidR="00007900" w:rsidRPr="00AA2C84" w:rsidTr="00803156">
        <w:tc>
          <w:tcPr>
            <w:tcW w:w="9288" w:type="dxa"/>
            <w:shd w:val="clear" w:color="auto" w:fill="EEECE1" w:themeFill="background2"/>
          </w:tcPr>
          <w:p w:rsidR="00007900" w:rsidRPr="00AA2C84" w:rsidRDefault="00007900" w:rsidP="00007900">
            <w:pPr>
              <w:jc w:val="center"/>
              <w:rPr>
                <w:rFonts w:ascii="Calibri" w:hAnsi="Calibri" w:cs="Calibri"/>
              </w:rPr>
            </w:pPr>
            <w:r w:rsidRPr="00AA2C84">
              <w:rPr>
                <w:rFonts w:ascii="Calibri" w:hAnsi="Calibri" w:cs="Calibri"/>
                <w:b/>
                <w:bCs/>
                <w:lang w:val="sr-Cyrl-CS"/>
              </w:rPr>
              <w:t xml:space="preserve">Обиљежавање </w:t>
            </w:r>
            <w:r>
              <w:rPr>
                <w:rFonts w:ascii="Calibri" w:hAnsi="Calibri" w:cs="Calibri"/>
                <w:b/>
                <w:bCs/>
                <w:lang w:val="sr-Cyrl-CS"/>
              </w:rPr>
              <w:t>Међународне седмице безбједности саобраћаја</w:t>
            </w:r>
          </w:p>
        </w:tc>
      </w:tr>
    </w:tbl>
    <w:p w:rsidR="00007900" w:rsidRDefault="00007900" w:rsidP="00007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007900" w:rsidTr="00803156">
        <w:tc>
          <w:tcPr>
            <w:tcW w:w="9288" w:type="dxa"/>
            <w:gridSpan w:val="2"/>
            <w:shd w:val="clear" w:color="auto" w:fill="D9D9D9" w:themeFill="background1" w:themeFillShade="D9"/>
          </w:tcPr>
          <w:p w:rsidR="00007900" w:rsidRPr="00A97B3D" w:rsidRDefault="00007900" w:rsidP="00803156">
            <w:pPr>
              <w:spacing w:before="120" w:after="120"/>
              <w:rPr>
                <w:rFonts w:ascii="Calibri" w:hAnsi="Calibri" w:cs="Calibri"/>
              </w:rPr>
            </w:pPr>
            <w:r w:rsidRPr="00A97B3D">
              <w:rPr>
                <w:rFonts w:ascii="Calibri" w:hAnsi="Calibri" w:cs="Calibri"/>
                <w:b/>
                <w:bCs/>
                <w:lang w:val="sr-Cyrl-CS"/>
              </w:rPr>
              <w:t>ДИО</w:t>
            </w:r>
            <w:r>
              <w:rPr>
                <w:rFonts w:ascii="Calibri" w:hAnsi="Calibri" w:cs="Calibri"/>
                <w:b/>
                <w:bCs/>
                <w:lang w:val="sr-Cyrl-CS"/>
              </w:rPr>
              <w:t xml:space="preserve"> </w:t>
            </w:r>
            <w:r w:rsidRPr="00A97B3D">
              <w:rPr>
                <w:rFonts w:ascii="Calibri" w:hAnsi="Calibri" w:cs="Calibri"/>
                <w:b/>
                <w:bCs/>
              </w:rPr>
              <w:t>I</w:t>
            </w:r>
            <w:r w:rsidRPr="00A97B3D">
              <w:rPr>
                <w:rFonts w:ascii="Calibri" w:hAnsi="Calibri" w:cs="Calibri"/>
                <w:lang w:val="sr-Cyrl-CS"/>
              </w:rPr>
              <w:t xml:space="preserve">: </w:t>
            </w:r>
            <w:r w:rsidRPr="00A97B3D">
              <w:rPr>
                <w:rFonts w:ascii="Calibri" w:hAnsi="Calibri" w:cs="Calibri"/>
                <w:i/>
                <w:iCs/>
                <w:lang w:val="sr-Cyrl-CS"/>
              </w:rPr>
              <w:t>ИНФОРМАЦИЈЕ О УКЉУЧЕНИМ СУБЈЕКТИМА</w:t>
            </w:r>
          </w:p>
        </w:tc>
      </w:tr>
      <w:tr w:rsidR="00007900" w:rsidTr="00803156">
        <w:tc>
          <w:tcPr>
            <w:tcW w:w="2802" w:type="dxa"/>
          </w:tcPr>
          <w:p w:rsidR="00007900" w:rsidRPr="00A97B3D" w:rsidRDefault="00007900" w:rsidP="00803156">
            <w:pPr>
              <w:tabs>
                <w:tab w:val="left" w:pos="2268"/>
                <w:tab w:val="left" w:pos="3402"/>
              </w:tabs>
              <w:spacing w:after="120"/>
              <w:rPr>
                <w:rFonts w:ascii="Calibri" w:hAnsi="Calibri" w:cs="Calibri"/>
                <w:lang w:val="sr-Cyrl-CS"/>
              </w:rPr>
            </w:pPr>
            <w:r w:rsidRPr="00A97B3D">
              <w:rPr>
                <w:rFonts w:ascii="Calibri" w:hAnsi="Calibri" w:cs="Calibri"/>
              </w:rPr>
              <w:t>Укључени субјекти</w:t>
            </w:r>
          </w:p>
          <w:p w:rsidR="00007900" w:rsidRPr="00A97B3D" w:rsidRDefault="00007900" w:rsidP="00803156">
            <w:pPr>
              <w:rPr>
                <w:rFonts w:ascii="Calibri" w:hAnsi="Calibri" w:cs="Calibri"/>
              </w:rPr>
            </w:pPr>
          </w:p>
        </w:tc>
        <w:tc>
          <w:tcPr>
            <w:tcW w:w="6486" w:type="dxa"/>
          </w:tcPr>
          <w:p w:rsidR="0077385E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Министарство саобраћаја и веза РС – Наташа Костић</w:t>
            </w:r>
            <w:r>
              <w:rPr>
                <w:rFonts w:cstheme="minorHAnsi"/>
                <w:lang w:val="ru-RU"/>
              </w:rPr>
              <w:t xml:space="preserve"> </w:t>
            </w:r>
          </w:p>
          <w:p w:rsidR="0077385E" w:rsidRPr="00D0292F" w:rsidRDefault="0077385E" w:rsidP="0077385E">
            <w:pPr>
              <w:spacing w:after="120"/>
              <w:rPr>
                <w:rFonts w:cstheme="minorHAnsi"/>
              </w:rPr>
            </w:pPr>
            <w:r w:rsidRPr="00D0292F">
              <w:rPr>
                <w:rFonts w:cstheme="minorHAnsi"/>
                <w:lang w:val="ru-RU"/>
              </w:rPr>
              <w:t>МУП РС – Горан Шмитран</w:t>
            </w:r>
            <w:r>
              <w:rPr>
                <w:rFonts w:cstheme="minorHAnsi"/>
                <w:lang w:val="ru-RU"/>
              </w:rPr>
              <w:t xml:space="preserve"> и Зоран Средић</w:t>
            </w:r>
          </w:p>
          <w:p w:rsidR="0077385E" w:rsidRPr="00D0292F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Министарство просвјете и културе – Мира Бера</w:t>
            </w:r>
          </w:p>
          <w:p w:rsidR="0077385E" w:rsidRPr="00D0292F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Министарство здравља и социјалне заштите – Ален Шеранић</w:t>
            </w:r>
          </w:p>
          <w:p w:rsidR="0077385E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Агенција за безбједност саобраћаја РС – Милија Радовић</w:t>
            </w:r>
          </w:p>
          <w:p w:rsidR="0077385E" w:rsidRPr="00D0292F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ЈП «Путеви Републике Српске» - Саша Јаснић</w:t>
            </w:r>
          </w:p>
          <w:p w:rsidR="0077385E" w:rsidRPr="00D0292F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ЈП «Аутопутеви Републике Српске» - Зоран Јерковић</w:t>
            </w:r>
          </w:p>
          <w:p w:rsidR="0077385E" w:rsidRPr="00D0292F" w:rsidRDefault="0077385E" w:rsidP="0077385E">
            <w:pPr>
              <w:spacing w:after="120"/>
              <w:rPr>
                <w:rFonts w:cstheme="minorHAnsi"/>
                <w:lang w:val="ru-RU"/>
              </w:rPr>
            </w:pPr>
            <w:r w:rsidRPr="00D0292F">
              <w:rPr>
                <w:rFonts w:cstheme="minorHAnsi"/>
                <w:lang w:val="ru-RU"/>
              </w:rPr>
              <w:t>Ауто мото савез Републике Српске – Јелица Лубура</w:t>
            </w:r>
          </w:p>
          <w:p w:rsidR="0077385E" w:rsidRDefault="0077385E" w:rsidP="0077385E">
            <w:pPr>
              <w:spacing w:after="120"/>
              <w:rPr>
                <w:rFonts w:cstheme="minorHAnsi"/>
                <w:lang w:val="sr-Cyrl-BA"/>
              </w:rPr>
            </w:pPr>
            <w:r w:rsidRPr="00D0292F">
              <w:rPr>
                <w:rFonts w:cstheme="minorHAnsi"/>
              </w:rPr>
              <w:t xml:space="preserve">Црвени крст </w:t>
            </w:r>
            <w:r>
              <w:rPr>
                <w:rFonts w:cstheme="minorHAnsi"/>
                <w:lang w:val="sr-Cyrl-BA"/>
              </w:rPr>
              <w:t xml:space="preserve">Републике Српске </w:t>
            </w:r>
            <w:r>
              <w:rPr>
                <w:rFonts w:cstheme="minorHAnsi"/>
              </w:rPr>
              <w:t>–</w:t>
            </w:r>
            <w:r w:rsidRPr="00D0292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BA"/>
              </w:rPr>
              <w:t>Ђоко Михајловић</w:t>
            </w:r>
          </w:p>
          <w:p w:rsidR="00007900" w:rsidRPr="00CC3EB1" w:rsidRDefault="0077385E" w:rsidP="0077385E">
            <w:pPr>
              <w:rPr>
                <w:rFonts w:ascii="Calibri" w:hAnsi="Calibri" w:cs="Calibri"/>
                <w:lang w:val="sr-Cyrl-BA"/>
              </w:rPr>
            </w:pPr>
            <w:r>
              <w:rPr>
                <w:rFonts w:cstheme="minorHAnsi"/>
                <w:lang w:val="sr-Cyrl-BA"/>
              </w:rPr>
              <w:t>Град Бања Лука – Славко Давидовић</w:t>
            </w:r>
            <w:r w:rsidRPr="00D0292F">
              <w:rPr>
                <w:rFonts w:cstheme="minorHAnsi"/>
              </w:rPr>
              <w:tab/>
            </w:r>
          </w:p>
        </w:tc>
      </w:tr>
    </w:tbl>
    <w:p w:rsidR="00007900" w:rsidRDefault="00007900" w:rsidP="00007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07900" w:rsidRPr="00AB35EC" w:rsidTr="00803156">
        <w:tc>
          <w:tcPr>
            <w:tcW w:w="9288" w:type="dxa"/>
            <w:gridSpan w:val="2"/>
          </w:tcPr>
          <w:p w:rsidR="00007900" w:rsidRPr="00AB35EC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i/>
                <w:iCs/>
                <w:sz w:val="22"/>
                <w:szCs w:val="22"/>
                <w:lang w:val="sr-Cyrl-CS"/>
              </w:rPr>
            </w:pPr>
            <w:r w:rsidRPr="00AB35EC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ДИО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B35EC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  <w:r w:rsidRPr="00AB35EC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: </w:t>
            </w:r>
            <w:r w:rsidRPr="00AB35EC">
              <w:rPr>
                <w:rFonts w:ascii="Calibri" w:hAnsi="Calibri" w:cs="Calibri"/>
                <w:i/>
                <w:iCs/>
                <w:sz w:val="22"/>
                <w:szCs w:val="22"/>
                <w:lang w:val="sr-Cyrl-CS"/>
              </w:rPr>
              <w:t xml:space="preserve">ИНФОРМАЦИЈЕ О ПРОЈЕКТУ </w:t>
            </w:r>
          </w:p>
        </w:tc>
      </w:tr>
      <w:tr w:rsidR="00007900" w:rsidRPr="00AB35EC" w:rsidTr="00803156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007900" w:rsidRPr="00415867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41586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Назив пројекта </w:t>
            </w:r>
          </w:p>
        </w:tc>
        <w:tc>
          <w:tcPr>
            <w:tcW w:w="7337" w:type="dxa"/>
            <w:shd w:val="clear" w:color="auto" w:fill="FFFF00"/>
          </w:tcPr>
          <w:p w:rsidR="00007900" w:rsidRPr="00863699" w:rsidRDefault="00007900" w:rsidP="00007900">
            <w:pPr>
              <w:pStyle w:val="Header"/>
              <w:tabs>
                <w:tab w:val="clear" w:pos="4320"/>
                <w:tab w:val="clear" w:pos="8640"/>
              </w:tabs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863699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ОБИЉЕЖАВАЊЕ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МЕЂУНАРОДНЕ СЕДМИЦЕ БЕЗБЈЕДНОСТИ САОБРАЋАЈА</w:t>
            </w:r>
          </w:p>
        </w:tc>
      </w:tr>
      <w:tr w:rsidR="00007900" w:rsidRPr="00AB35EC" w:rsidTr="00803156">
        <w:tc>
          <w:tcPr>
            <w:tcW w:w="9288" w:type="dxa"/>
            <w:gridSpan w:val="2"/>
          </w:tcPr>
          <w:p w:rsidR="00007900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41586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Сврха пројекта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:</w:t>
            </w:r>
          </w:p>
          <w:p w:rsidR="00007900" w:rsidRDefault="00310BBD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>Друга УН Глобална седмица безбједности саобраћаја обиљежава се у периоду од 06. до 12. Маја и посвећена је безбједности пјешака. Циљ обиљежавања недјеље безбједности саобраћаја јесте скретање пажње на хитну потребу за бољом зашти</w:t>
            </w:r>
            <w:r w:rsidR="0016605A"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>том пјешака у саобраћају. Неопх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 xml:space="preserve">одно је предузимање низа мјера на повећању безбједности пјешака како би се смањило њихово страдање и постигли циљеви Деценије акције за безбједност саобраћаја 2011-2020 да се </w:t>
            </w:r>
            <w:r w:rsidR="0016605A"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>спаси 5 милиона живота.</w:t>
            </w:r>
          </w:p>
          <w:p w:rsidR="0016605A" w:rsidRPr="00560ABD" w:rsidRDefault="0016605A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>У Републици Српској је у 2012. години у саобраћајним незгодама смртно страдало 40 пјешака (29 % од укупно страдалих), од чега једно дијете, 129 пјешака је тешко повријеђено, од чега 13 дјеце, а 259 пјешака је лакше повријеђено</w:t>
            </w:r>
            <w:r w:rsidR="00615161"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>, од чега 58 дјеце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sr-Cyrl-BA"/>
              </w:rPr>
              <w:t>. Изузетно велики број страдалих пјешака тражи предузимање хитних мјере и у Републици Српској на повећању њихове безбједности.</w:t>
            </w:r>
          </w:p>
          <w:p w:rsidR="00007900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  <w:lang w:val="sr-Cyrl-BA"/>
              </w:rPr>
            </w:pPr>
            <w:r w:rsidRPr="00FC19A4">
              <w:rPr>
                <w:rFonts w:ascii="Calibri" w:hAnsi="Calibri" w:cs="Calibri"/>
                <w:b/>
                <w:bCs/>
                <w:sz w:val="22"/>
                <w:szCs w:val="22"/>
                <w:lang w:val="sr-Cyrl-BA"/>
              </w:rPr>
              <w:t xml:space="preserve">Циљеви </w:t>
            </w:r>
            <w:r w:rsidRPr="00007942">
              <w:rPr>
                <w:rFonts w:ascii="Calibri" w:hAnsi="Calibri" w:cs="Calibri"/>
                <w:bCs/>
                <w:sz w:val="22"/>
                <w:szCs w:val="22"/>
                <w:lang w:val="sr-Cyrl-BA"/>
              </w:rPr>
              <w:t>обиљежавања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BA"/>
              </w:rPr>
              <w:t xml:space="preserve"> </w:t>
            </w:r>
            <w:r w:rsidR="00560AB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Међународне седмице безбједности саобраћаја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BA"/>
              </w:rPr>
              <w:t>:</w:t>
            </w:r>
          </w:p>
          <w:p w:rsidR="00615161" w:rsidRPr="00615161" w:rsidRDefault="00615161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BA"/>
              </w:rPr>
              <w:t xml:space="preserve">А) </w:t>
            </w:r>
            <w:r w:rsidRPr="00615161">
              <w:rPr>
                <w:rFonts w:ascii="Calibri" w:hAnsi="Calibri" w:cs="Calibri"/>
                <w:b/>
                <w:bCs/>
                <w:sz w:val="22"/>
                <w:szCs w:val="22"/>
                <w:lang w:val="sr-Cyrl-BA"/>
              </w:rPr>
              <w:t>Краткорочни</w:t>
            </w:r>
          </w:p>
          <w:p w:rsidR="00615161" w:rsidRDefault="00615161" w:rsidP="0061516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615161">
              <w:rPr>
                <w:rFonts w:eastAsia="Times New Roman" w:cs="Times New Roman"/>
                <w:sz w:val="24"/>
                <w:szCs w:val="24"/>
                <w:lang w:val="sr-Latn-RS"/>
              </w:rPr>
              <w:t>подизање свести о постојећим саобраћајним прописима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у вези ограничења брзине кретања, вожње под утицајем алкохола, забрани кориштења мобилног телефона у вожњи и другим видовима ометања возача у вожњи, и праву пјешака на безбједно кретање,</w:t>
            </w:r>
          </w:p>
          <w:p w:rsidR="00141566" w:rsidRDefault="00141566" w:rsidP="0061516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боље спровођење закона,</w:t>
            </w:r>
          </w:p>
          <w:p w:rsidR="00141566" w:rsidRDefault="00141566" w:rsidP="0061516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јефтине</w:t>
            </w:r>
            <w:r w:rsidR="00867776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(брзе)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мјере на побољшању путне инфраструктуре:</w:t>
            </w:r>
          </w:p>
          <w:p w:rsidR="00867776" w:rsidRDefault="00867776" w:rsidP="00867776">
            <w:pPr>
              <w:pStyle w:val="ListParagraph"/>
              <w:numPr>
                <w:ilvl w:val="0"/>
                <w:numId w:val="6"/>
              </w:numPr>
              <w:ind w:left="1418" w:hanging="425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боља освијетљеност околине објеката које користе пјешаци и површина за кретање пјешака,</w:t>
            </w:r>
          </w:p>
          <w:p w:rsidR="00867776" w:rsidRDefault="00867776" w:rsidP="00867776">
            <w:pPr>
              <w:pStyle w:val="ListParagraph"/>
              <w:numPr>
                <w:ilvl w:val="0"/>
                <w:numId w:val="6"/>
              </w:numPr>
              <w:ind w:left="1418" w:hanging="425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уклањање препрека са површина које су намијењене за кретање пјешака,</w:t>
            </w:r>
          </w:p>
          <w:p w:rsidR="00867776" w:rsidRDefault="00867776" w:rsidP="00867776">
            <w:pPr>
              <w:pStyle w:val="ListParagraph"/>
              <w:numPr>
                <w:ilvl w:val="0"/>
                <w:numId w:val="6"/>
              </w:numPr>
              <w:ind w:left="1418" w:hanging="425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безбједни путеви за долазак у школу и повећање безбједности саобраћаја у зони школа,</w:t>
            </w:r>
          </w:p>
          <w:p w:rsidR="00A87A4D" w:rsidRPr="00A87A4D" w:rsidRDefault="00A87A4D" w:rsidP="00867776">
            <w:pPr>
              <w:pStyle w:val="ListParagraph"/>
              <w:numPr>
                <w:ilvl w:val="0"/>
                <w:numId w:val="6"/>
              </w:numPr>
              <w:ind w:left="1418" w:hanging="425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lastRenderedPageBreak/>
              <w:t>Повећање видљивости пешака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подстицањем употребе рефлектујућ</w:t>
            </w:r>
            <w:r>
              <w:rPr>
                <w:lang w:val="sr-Cyrl-RS"/>
              </w:rPr>
              <w:t>их прслука, трака, беџева.</w:t>
            </w:r>
          </w:p>
          <w:p w:rsidR="00A87A4D" w:rsidRPr="00A87A4D" w:rsidRDefault="00A87A4D" w:rsidP="00A87A4D">
            <w:pPr>
              <w:spacing w:after="120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A87A4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Б) Дугорочни</w:t>
            </w:r>
          </w:p>
          <w:p w:rsidR="00A87A4D" w:rsidRDefault="00A87A4D" w:rsidP="00A87A4D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изградња тротоара/стаза за кретање пјешака, подвожњака, надвожњака и унапређење саобраћајне сигнализације,</w:t>
            </w:r>
          </w:p>
          <w:p w:rsidR="008112BE" w:rsidRDefault="008112BE" w:rsidP="00A87A4D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смиривање саобраћаја (смањење брзине кретања) у насељима примјеном „лежећих полицајаца</w:t>
            </w:r>
            <w:r w:rsidR="00263C93">
              <w:rPr>
                <w:rFonts w:eastAsia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, вибрационих трака, изградњом пјешачких острва и другим грађевинским мјерама,</w:t>
            </w:r>
          </w:p>
          <w:p w:rsidR="00263C93" w:rsidRDefault="00263C93" w:rsidP="00A87A4D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измјена закона ради бољег регулисања прекорачења брзине кретања, вожње под утицајем алкохола, коришћењ моблилног телефона у вожњи, као и досљедније спровођење постојећих закона,</w:t>
            </w:r>
          </w:p>
          <w:p w:rsidR="00263C93" w:rsidRDefault="00263C93" w:rsidP="00A87A4D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онемогућавање приступа возилима зонама за кретање пјешака,</w:t>
            </w:r>
          </w:p>
          <w:p w:rsidR="00263C93" w:rsidRPr="00263C93" w:rsidRDefault="00263C93" w:rsidP="00A87A4D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успостављање</w:t>
            </w:r>
            <w:r>
              <w:rPr>
                <w:lang w:val="sr-Latn-RS"/>
              </w:rPr>
              <w:t xml:space="preserve"> и обезбеђивање безбеднос</w:t>
            </w:r>
            <w:r>
              <w:rPr>
                <w:lang w:val="sr-Cyrl-RS"/>
              </w:rPr>
              <w:t xml:space="preserve">них стандарада за </w:t>
            </w:r>
            <w:r>
              <w:rPr>
                <w:lang w:val="sr-Latn-RS"/>
              </w:rPr>
              <w:t>возила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који</w:t>
            </w:r>
            <w:r>
              <w:rPr>
                <w:lang w:val="sr-Cyrl-RS"/>
              </w:rPr>
              <w:t xml:space="preserve">ма се </w:t>
            </w:r>
            <w:r>
              <w:rPr>
                <w:lang w:val="sr-Latn-RS"/>
              </w:rPr>
              <w:t>штите пеша</w:t>
            </w:r>
            <w:r>
              <w:rPr>
                <w:lang w:val="sr-Cyrl-RS"/>
              </w:rPr>
              <w:t>ци,</w:t>
            </w:r>
          </w:p>
          <w:p w:rsidR="0010308F" w:rsidRDefault="0010308F" w:rsidP="00A87A4D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брже и боље збрињавање повријеђених у саобраћајнихм незгодама,</w:t>
            </w:r>
          </w:p>
          <w:p w:rsidR="00007900" w:rsidRPr="0010308F" w:rsidRDefault="0010308F" w:rsidP="0010308F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обезбјеђивање континуиране едукације свих учесника у саобраћају и најшире јавности.</w:t>
            </w:r>
            <w:r w:rsidR="00615161" w:rsidRPr="00A87A4D">
              <w:rPr>
                <w:rFonts w:eastAsia="Times New Roman" w:cs="Times New Roman"/>
                <w:sz w:val="24"/>
                <w:szCs w:val="24"/>
                <w:lang w:val="sr-Latn-RS"/>
              </w:rPr>
              <w:br/>
            </w:r>
          </w:p>
        </w:tc>
      </w:tr>
      <w:tr w:rsidR="00007900" w:rsidRPr="00AB35EC" w:rsidTr="00803156">
        <w:tc>
          <w:tcPr>
            <w:tcW w:w="9288" w:type="dxa"/>
            <w:gridSpan w:val="2"/>
          </w:tcPr>
          <w:p w:rsidR="00007900" w:rsidRPr="00415867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41586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lastRenderedPageBreak/>
              <w:t>Досадашња искуства</w:t>
            </w:r>
          </w:p>
          <w:p w:rsidR="00007900" w:rsidRPr="00353FC2" w:rsidRDefault="00007900" w:rsidP="0010308F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 сада није </w:t>
            </w:r>
            <w:r w:rsidR="0010308F">
              <w:rPr>
                <w:rFonts w:ascii="Calibri" w:hAnsi="Calibri" w:cs="Calibri"/>
                <w:sz w:val="22"/>
                <w:szCs w:val="22"/>
                <w:lang w:val="ru-RU"/>
              </w:rPr>
              <w:t>обиљежавана Међународна седмица безбједности саобраћаја, али су проведене двије кампање на повећању безбједности пјешака</w:t>
            </w:r>
            <w:r w:rsidRPr="00353FC2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="0010308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Прва кампања под називом «Пјешаци опрез» проведена је у Новембру 2012. године, а друга кампања под називом «Будимо видљиви, будимо опрезни» у Фебруару ове године. Анкете проведене у склопу ових кампања показале су недовољно познавање закона о безбједности саобраћаја од стране пјешака, као и да се свјетлоодбојни прслуци и сличне ознаке уопште не користе.</w:t>
            </w:r>
          </w:p>
        </w:tc>
      </w:tr>
      <w:tr w:rsidR="00007900" w:rsidRPr="00AB35EC" w:rsidTr="00803156">
        <w:tc>
          <w:tcPr>
            <w:tcW w:w="9288" w:type="dxa"/>
            <w:gridSpan w:val="2"/>
          </w:tcPr>
          <w:p w:rsidR="00007900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41586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Временски период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реализације  пројек</w:t>
            </w:r>
            <w:r w:rsidRPr="00415867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а</w:t>
            </w:r>
          </w:p>
          <w:p w:rsidR="00007900" w:rsidRPr="00415867" w:rsidRDefault="00007900" w:rsidP="0010308F">
            <w:pPr>
              <w:spacing w:after="120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 xml:space="preserve">Пројекат </w:t>
            </w:r>
            <w:r w:rsidR="0010308F">
              <w:rPr>
                <w:rFonts w:cstheme="minorHAnsi"/>
                <w:lang w:val="sr-Cyrl-CS"/>
              </w:rPr>
              <w:t>ће се реализовати у периоду од 0</w:t>
            </w:r>
            <w:r>
              <w:rPr>
                <w:rFonts w:cstheme="minorHAnsi"/>
                <w:lang w:val="sr-Cyrl-CS"/>
              </w:rPr>
              <w:t>6. до 1</w:t>
            </w:r>
            <w:r w:rsidR="0010308F">
              <w:rPr>
                <w:rFonts w:cstheme="minorHAnsi"/>
                <w:lang w:val="sr-Cyrl-CS"/>
              </w:rPr>
              <w:t>2</w:t>
            </w:r>
            <w:r>
              <w:rPr>
                <w:rFonts w:cstheme="minorHAnsi"/>
                <w:lang w:val="sr-Cyrl-CS"/>
              </w:rPr>
              <w:t xml:space="preserve">. </w:t>
            </w:r>
            <w:r w:rsidR="0010308F">
              <w:rPr>
                <w:rFonts w:cstheme="minorHAnsi"/>
                <w:lang w:val="sr-Cyrl-CS"/>
              </w:rPr>
              <w:t>Маја</w:t>
            </w:r>
            <w:r>
              <w:rPr>
                <w:rFonts w:cstheme="minorHAnsi"/>
                <w:lang w:val="sr-Cyrl-CS"/>
              </w:rPr>
              <w:t xml:space="preserve"> 201</w:t>
            </w:r>
            <w:r w:rsidR="0010308F">
              <w:rPr>
                <w:rFonts w:cstheme="minorHAnsi"/>
                <w:lang w:val="sr-Cyrl-CS"/>
              </w:rPr>
              <w:t>3</w:t>
            </w:r>
            <w:r>
              <w:rPr>
                <w:rFonts w:cstheme="minorHAnsi"/>
                <w:lang w:val="sr-Cyrl-CS"/>
              </w:rPr>
              <w:t>. године</w:t>
            </w:r>
          </w:p>
        </w:tc>
      </w:tr>
      <w:tr w:rsidR="00007900" w:rsidRPr="00AB35EC" w:rsidTr="00803156">
        <w:tc>
          <w:tcPr>
            <w:tcW w:w="9288" w:type="dxa"/>
            <w:gridSpan w:val="2"/>
          </w:tcPr>
          <w:p w:rsidR="00007900" w:rsidRDefault="00007900" w:rsidP="0080315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Информација о сегментима пројекта</w:t>
            </w:r>
          </w:p>
          <w:p w:rsidR="00007900" w:rsidRPr="00353FC2" w:rsidRDefault="00007900" w:rsidP="0010308F">
            <w:pPr>
              <w:pStyle w:val="Header"/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За обиљежавање </w:t>
            </w:r>
            <w:r w:rsidR="0010308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Међународне седмице безбједности саобраћаја </w:t>
            </w: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потребно јепровести сљедеће активности:</w:t>
            </w:r>
          </w:p>
          <w:p w:rsidR="00007900" w:rsidRPr="00353FC2" w:rsidRDefault="00007900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>Формирати радну групи која ће пла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нирати, организовати и промови</w:t>
            </w: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сати </w:t>
            </w:r>
            <w:r w:rsidR="0010308F">
              <w:rPr>
                <w:rFonts w:ascii="Calibri" w:hAnsi="Calibri" w:cs="Calibri"/>
                <w:sz w:val="22"/>
                <w:szCs w:val="22"/>
                <w:lang w:val="sr-Cyrl-CS"/>
              </w:rPr>
              <w:t>ову Седмицву</w:t>
            </w: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:rsidR="00007900" w:rsidRPr="00353FC2" w:rsidRDefault="00007900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>Дефинисати циљеве</w:t>
            </w:r>
            <w:r w:rsidR="0010308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и</w:t>
            </w: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активности</w:t>
            </w:r>
            <w:r w:rsidR="0010308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чијим провођењем треба да се обезбиједи постизање циљева,</w:t>
            </w:r>
          </w:p>
          <w:p w:rsidR="00007900" w:rsidRPr="00353FC2" w:rsidRDefault="00007900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>Постићи политичку подршку за обиљежавање Дана сјећања</w:t>
            </w:r>
            <w:r w:rsidR="0010308F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:rsidR="00007900" w:rsidRPr="00353FC2" w:rsidRDefault="00007900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 обиљежавање укључити што више субјеката у </w:t>
            </w:r>
            <w:r w:rsidR="0010308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Републици </w:t>
            </w: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>Српској</w:t>
            </w:r>
          </w:p>
          <w:p w:rsidR="00007900" w:rsidRPr="00353FC2" w:rsidRDefault="00007900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>Процјенити потребна финансијска средства</w:t>
            </w:r>
          </w:p>
          <w:p w:rsidR="00007900" w:rsidRPr="00353FC2" w:rsidRDefault="0010308F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Направити Медијски план</w:t>
            </w:r>
          </w:p>
          <w:p w:rsidR="00007900" w:rsidRDefault="0010308F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Организовати и реализовати</w:t>
            </w:r>
            <w:r w:rsidR="00007900" w:rsidRPr="00353FC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активности</w:t>
            </w:r>
          </w:p>
          <w:p w:rsidR="00007900" w:rsidRPr="00353FC2" w:rsidRDefault="0010308F" w:rsidP="00803156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Урадити </w:t>
            </w:r>
            <w:r w:rsidR="00007900">
              <w:rPr>
                <w:rFonts w:ascii="Calibri" w:hAnsi="Calibri" w:cs="Calibri"/>
                <w:sz w:val="22"/>
                <w:szCs w:val="22"/>
                <w:lang w:val="sr-Cyrl-CS"/>
              </w:rPr>
              <w:t>Извјештај са оцјеном реализације пројекта</w:t>
            </w:r>
          </w:p>
        </w:tc>
      </w:tr>
    </w:tbl>
    <w:p w:rsidR="00007900" w:rsidRDefault="0010308F" w:rsidP="0010308F">
      <w:pPr>
        <w:tabs>
          <w:tab w:val="left" w:pos="3510"/>
        </w:tabs>
        <w:rPr>
          <w:lang w:val="sr-Cyrl-RS"/>
        </w:rPr>
      </w:pPr>
      <w:r>
        <w:rPr>
          <w:lang w:val="sr-Cyrl-RS"/>
        </w:rPr>
        <w:tab/>
      </w:r>
    </w:p>
    <w:p w:rsidR="00007900" w:rsidRDefault="00007900" w:rsidP="00007900">
      <w:pPr>
        <w:rPr>
          <w:lang w:val="en-US"/>
        </w:rPr>
      </w:pPr>
    </w:p>
    <w:p w:rsidR="0077385E" w:rsidRPr="0077385E" w:rsidRDefault="0077385E" w:rsidP="0000790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07900" w:rsidRPr="00AB35EC" w:rsidTr="00803156">
        <w:tc>
          <w:tcPr>
            <w:tcW w:w="9288" w:type="dxa"/>
          </w:tcPr>
          <w:p w:rsidR="00007900" w:rsidRDefault="00007900" w:rsidP="00803156">
            <w:pPr>
              <w:pStyle w:val="Header"/>
              <w:spacing w:after="12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lastRenderedPageBreak/>
              <w:t>Укључени субјекти/распоред активности: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Министарство саобраћаја и веза Р</w:t>
            </w:r>
            <w:r>
              <w:rPr>
                <w:rFonts w:ascii="Calibri" w:hAnsi="Calibri" w:cs="Calibri"/>
                <w:lang w:val="ru-RU"/>
              </w:rPr>
              <w:t xml:space="preserve">епублике </w:t>
            </w:r>
            <w:r w:rsidRPr="00A97B3D">
              <w:rPr>
                <w:rFonts w:ascii="Calibri" w:hAnsi="Calibri" w:cs="Calibri"/>
                <w:lang w:val="ru-RU"/>
              </w:rPr>
              <w:t>С</w:t>
            </w:r>
            <w:r>
              <w:rPr>
                <w:rFonts w:ascii="Calibri" w:hAnsi="Calibri" w:cs="Calibri"/>
                <w:lang w:val="ru-RU"/>
              </w:rPr>
              <w:t>рпске</w:t>
            </w:r>
            <w:r w:rsidRPr="00A97B3D">
              <w:rPr>
                <w:rFonts w:ascii="Calibri" w:hAnsi="Calibri" w:cs="Calibri"/>
                <w:lang w:val="ru-RU"/>
              </w:rPr>
              <w:t>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</w:rPr>
            </w:pPr>
            <w:r w:rsidRPr="00A97B3D">
              <w:rPr>
                <w:rFonts w:ascii="Calibri" w:hAnsi="Calibri" w:cs="Calibri"/>
                <w:lang w:val="ru-RU"/>
              </w:rPr>
              <w:t>М</w:t>
            </w:r>
            <w:r>
              <w:rPr>
                <w:rFonts w:ascii="Calibri" w:hAnsi="Calibri" w:cs="Calibri"/>
                <w:lang w:val="ru-RU"/>
              </w:rPr>
              <w:t>инистарство унутрашњих послова</w:t>
            </w:r>
            <w:r w:rsidRPr="00A97B3D">
              <w:rPr>
                <w:rFonts w:ascii="Calibri" w:hAnsi="Calibri" w:cs="Calibri"/>
                <w:lang w:val="ru-RU"/>
              </w:rPr>
              <w:t xml:space="preserve"> Р</w:t>
            </w:r>
            <w:r>
              <w:rPr>
                <w:rFonts w:ascii="Calibri" w:hAnsi="Calibri" w:cs="Calibri"/>
                <w:lang w:val="ru-RU"/>
              </w:rPr>
              <w:t xml:space="preserve">епублике </w:t>
            </w:r>
            <w:r w:rsidRPr="00A97B3D">
              <w:rPr>
                <w:rFonts w:ascii="Calibri" w:hAnsi="Calibri" w:cs="Calibri"/>
                <w:lang w:val="ru-RU"/>
              </w:rPr>
              <w:t>С</w:t>
            </w:r>
            <w:r>
              <w:rPr>
                <w:rFonts w:ascii="Calibri" w:hAnsi="Calibri" w:cs="Calibri"/>
                <w:lang w:val="ru-RU"/>
              </w:rPr>
              <w:t>рпске</w:t>
            </w:r>
            <w:r w:rsidRPr="00A97B3D">
              <w:rPr>
                <w:rFonts w:ascii="Calibri" w:hAnsi="Calibri" w:cs="Calibri"/>
                <w:lang w:val="ru-RU"/>
              </w:rPr>
              <w:t>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Министарство просвјете и културе;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Министарство здравља и социјалне заштите;</w:t>
            </w:r>
          </w:p>
          <w:p w:rsidR="00007900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Агенција за безбједност саобраћаја РС;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Завод за образовање одраслих РС;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ЈП «Путеви Републике Српске»;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ЈП «Аутопутеви Републике Српске»;</w:t>
            </w:r>
          </w:p>
          <w:p w:rsidR="00007900" w:rsidRPr="00A97B3D" w:rsidRDefault="00007900" w:rsidP="00803156">
            <w:pPr>
              <w:spacing w:after="120"/>
              <w:rPr>
                <w:rFonts w:ascii="Calibri" w:hAnsi="Calibri" w:cs="Calibri"/>
                <w:lang w:val="ru-RU"/>
              </w:rPr>
            </w:pPr>
            <w:r w:rsidRPr="00A97B3D">
              <w:rPr>
                <w:rFonts w:ascii="Calibri" w:hAnsi="Calibri" w:cs="Calibri"/>
                <w:lang w:val="ru-RU"/>
              </w:rPr>
              <w:t>Ауто мото савез Републике Српске;</w:t>
            </w:r>
          </w:p>
          <w:p w:rsidR="00007900" w:rsidRDefault="00007900" w:rsidP="00803156">
            <w:pPr>
              <w:spacing w:after="120"/>
              <w:rPr>
                <w:rFonts w:ascii="Calibri" w:hAnsi="Calibri" w:cs="Calibri"/>
                <w:lang w:val="sr-Cyrl-BA"/>
              </w:rPr>
            </w:pPr>
            <w:r w:rsidRPr="00A97B3D">
              <w:rPr>
                <w:rFonts w:ascii="Calibri" w:hAnsi="Calibri" w:cs="Calibri"/>
              </w:rPr>
              <w:t>Црвени крст</w:t>
            </w:r>
            <w:r>
              <w:rPr>
                <w:rFonts w:ascii="Calibri" w:hAnsi="Calibri" w:cs="Calibri"/>
                <w:lang w:val="sr-Cyrl-BA"/>
              </w:rPr>
              <w:t xml:space="preserve"> </w:t>
            </w:r>
            <w:r w:rsidRPr="00A97B3D">
              <w:rPr>
                <w:rFonts w:ascii="Calibri" w:hAnsi="Calibri" w:cs="Calibri"/>
                <w:lang w:val="ru-RU"/>
              </w:rPr>
              <w:t>Републике Српске</w:t>
            </w:r>
            <w:r>
              <w:rPr>
                <w:rFonts w:ascii="Calibri" w:hAnsi="Calibri" w:cs="Calibri"/>
              </w:rPr>
              <w:t>;</w:t>
            </w:r>
          </w:p>
          <w:p w:rsidR="00007900" w:rsidRDefault="00007900" w:rsidP="00803156">
            <w:pPr>
              <w:spacing w:after="120"/>
              <w:rPr>
                <w:rFonts w:ascii="Calibri" w:hAnsi="Calibri" w:cs="Calibri"/>
                <w:lang w:val="sr-Cyrl-BA"/>
              </w:rPr>
            </w:pPr>
            <w:r>
              <w:rPr>
                <w:rFonts w:ascii="Calibri" w:hAnsi="Calibri" w:cs="Calibri"/>
                <w:lang w:val="sr-Cyrl-BA"/>
              </w:rPr>
              <w:t>Град Бања Лука;</w:t>
            </w:r>
          </w:p>
          <w:p w:rsidR="00007900" w:rsidRDefault="00007900" w:rsidP="00803156">
            <w:pPr>
              <w:pStyle w:val="Header"/>
              <w:spacing w:after="120"/>
              <w:rPr>
                <w:rFonts w:ascii="Calibri" w:hAnsi="Calibri" w:cs="Calibri"/>
                <w:lang w:val="sr-Cyrl-BA"/>
              </w:rPr>
            </w:pPr>
            <w:r>
              <w:rPr>
                <w:rFonts w:ascii="Calibri" w:hAnsi="Calibri" w:cs="Calibri"/>
                <w:lang w:val="sr-Cyrl-BA"/>
              </w:rPr>
              <w:t>Невладине организације.</w:t>
            </w:r>
          </w:p>
          <w:p w:rsidR="0077385E" w:rsidRDefault="0077385E" w:rsidP="00803156">
            <w:pPr>
              <w:pStyle w:val="Header"/>
              <w:spacing w:after="120"/>
              <w:jc w:val="both"/>
              <w:rPr>
                <w:rFonts w:ascii="Calibri" w:hAnsi="Calibri" w:cs="Calibri"/>
              </w:rPr>
            </w:pPr>
          </w:p>
          <w:p w:rsidR="00007900" w:rsidRDefault="00007900" w:rsidP="00803156">
            <w:pPr>
              <w:pStyle w:val="Header"/>
              <w:spacing w:after="120"/>
              <w:jc w:val="both"/>
              <w:rPr>
                <w:rFonts w:ascii="Calibri" w:hAnsi="Calibri" w:cs="Calibri"/>
                <w:lang w:val="sr-Cyrl-BA"/>
              </w:rPr>
            </w:pPr>
            <w:r>
              <w:rPr>
                <w:rFonts w:ascii="Calibri" w:hAnsi="Calibri" w:cs="Calibri"/>
                <w:lang w:val="sr-Cyrl-BA"/>
              </w:rPr>
              <w:t xml:space="preserve">Са циљем да се обезбиједи политичка подршка обиљежавању </w:t>
            </w:r>
            <w:r w:rsidR="0010308F">
              <w:rPr>
                <w:rFonts w:ascii="Calibri" w:hAnsi="Calibri" w:cs="Calibri"/>
                <w:lang w:val="sr-Cyrl-BA"/>
              </w:rPr>
              <w:t>Седмице безбједности саобраћаја</w:t>
            </w:r>
            <w:r>
              <w:rPr>
                <w:rFonts w:ascii="Calibri" w:hAnsi="Calibri" w:cs="Calibri"/>
                <w:lang w:val="sr-Cyrl-BA"/>
              </w:rPr>
              <w:t xml:space="preserve"> Министарство саобраћаја и веза ће припремити Информацију за Владу РС како би Влада Републике Српске подржала ову активност.</w:t>
            </w:r>
          </w:p>
          <w:p w:rsidR="00007900" w:rsidRDefault="00007900" w:rsidP="00803156">
            <w:pPr>
              <w:pStyle w:val="Header"/>
              <w:spacing w:after="120"/>
              <w:jc w:val="both"/>
              <w:rPr>
                <w:rFonts w:ascii="Calibri" w:hAnsi="Calibri" w:cs="Calibri"/>
                <w:lang w:val="sr-Cyrl-BA"/>
              </w:rPr>
            </w:pPr>
          </w:p>
          <w:p w:rsidR="00007900" w:rsidRPr="00FC19A4" w:rsidRDefault="00007900" w:rsidP="00803156">
            <w:pPr>
              <w:pStyle w:val="Header"/>
              <w:spacing w:after="12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</w:tr>
    </w:tbl>
    <w:p w:rsidR="00007900" w:rsidRDefault="00007900" w:rsidP="0000790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385E" w:rsidTr="00F02DD9"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Укључени субјекти</w:t>
            </w:r>
          </w:p>
        </w:tc>
      </w:tr>
      <w:tr w:rsidR="0077385E" w:rsidTr="00F02DD9"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22 – 26 априла 2013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Информација за Владу о обиљежавању Недјеље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Министарство саобраћаја</w:t>
            </w:r>
          </w:p>
        </w:tc>
      </w:tr>
      <w:tr w:rsidR="0077385E" w:rsidTr="00F02DD9"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 мај 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Најава у медијима</w:t>
            </w:r>
          </w:p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Интервју са директором Агенције</w:t>
            </w:r>
          </w:p>
        </w:tc>
        <w:tc>
          <w:tcPr>
            <w:tcW w:w="3096" w:type="dxa"/>
          </w:tcPr>
          <w:p w:rsidR="0077385E" w:rsidRP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Министарство саобраћаја,  Агенција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за безбједност саобраћаја</w:t>
            </w:r>
          </w:p>
        </w:tc>
      </w:tr>
      <w:tr w:rsidR="0077385E" w:rsidTr="00F02DD9">
        <w:tc>
          <w:tcPr>
            <w:tcW w:w="3096" w:type="dxa"/>
          </w:tcPr>
          <w:p w:rsidR="0077385E" w:rsidRPr="00F41BAE" w:rsidRDefault="0077385E" w:rsidP="0077385E">
            <w:pPr>
              <w:rPr>
                <w:lang w:val="sr-Cyrl-RS"/>
              </w:rPr>
            </w:pPr>
            <w:r>
              <w:rPr>
                <w:lang w:val="sr-Cyrl-RS"/>
              </w:rPr>
              <w:t>6. – 12. маја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Појачана активност на уклањању непрописно паркираних возила на пјешачким површинама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МУП, Комунална полиција (Јединице локалне самоуправе)</w:t>
            </w:r>
          </w:p>
        </w:tc>
      </w:tr>
      <w:tr w:rsidR="0077385E" w:rsidTr="00F02DD9">
        <w:tc>
          <w:tcPr>
            <w:tcW w:w="3096" w:type="dxa"/>
          </w:tcPr>
          <w:p w:rsidR="0077385E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6. – 12. маја</w:t>
            </w:r>
            <w:r w:rsidR="0077385E">
              <w:rPr>
                <w:lang w:val="sr-Cyrl-RS"/>
              </w:rPr>
              <w:t xml:space="preserve"> </w:t>
            </w:r>
          </w:p>
        </w:tc>
        <w:tc>
          <w:tcPr>
            <w:tcW w:w="3096" w:type="dxa"/>
          </w:tcPr>
          <w:p w:rsidR="0077385E" w:rsidRDefault="002E482C" w:rsidP="006E2FB3">
            <w:pPr>
              <w:rPr>
                <w:lang w:val="sr-Cyrl-RS"/>
              </w:rPr>
            </w:pPr>
            <w:r>
              <w:rPr>
                <w:lang w:val="sr-Cyrl-RS"/>
              </w:rPr>
              <w:t>Одржати састанке са заинтересованим субјектима на подручју локалне заједнице везано за безбједност пјешака. Представник надлежн</w:t>
            </w:r>
            <w:r w:rsidR="006E2FB3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Пол</w:t>
            </w:r>
            <w:r w:rsidR="006E2FB3">
              <w:rPr>
                <w:lang w:val="sr-Cyrl-RS"/>
              </w:rPr>
              <w:t>ициј</w:t>
            </w:r>
            <w:r>
              <w:rPr>
                <w:lang w:val="sr-Cyrl-RS"/>
              </w:rPr>
              <w:t>ске станице припремио би податке о страдању пјешака за посљедње четири године</w:t>
            </w:r>
          </w:p>
        </w:tc>
        <w:tc>
          <w:tcPr>
            <w:tcW w:w="3096" w:type="dxa"/>
          </w:tcPr>
          <w:p w:rsidR="0077385E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Јединице локалне самоуправе,</w:t>
            </w:r>
          </w:p>
          <w:p w:rsidR="002E482C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МУП</w:t>
            </w:r>
          </w:p>
        </w:tc>
      </w:tr>
      <w:tr w:rsidR="0077385E" w:rsidTr="00F02DD9"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10. мај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Сједница Савјета за безбједност саобраћаја</w:t>
            </w:r>
            <w:r w:rsidR="002E482C">
              <w:rPr>
                <w:lang w:val="sr-Cyrl-RS"/>
              </w:rPr>
              <w:t xml:space="preserve"> Републике Српске</w:t>
            </w:r>
            <w:r>
              <w:rPr>
                <w:lang w:val="sr-Cyrl-RS"/>
              </w:rPr>
              <w:t xml:space="preserve"> у 10 часова</w:t>
            </w:r>
          </w:p>
          <w:p w:rsidR="0077385E" w:rsidRDefault="0077385E" w:rsidP="00F02DD9">
            <w:pPr>
              <w:rPr>
                <w:rFonts w:ascii="Calibri" w:hAnsi="Calibri"/>
                <w:lang w:val="sr-Cyrl-CS"/>
              </w:rPr>
            </w:pPr>
            <w:r w:rsidRPr="00D83D6B">
              <w:rPr>
                <w:rFonts w:ascii="Calibri" w:hAnsi="Calibri"/>
                <w:lang w:val="sr-Cyrl-CS"/>
              </w:rPr>
              <w:lastRenderedPageBreak/>
              <w:t xml:space="preserve">Централни догађај на Тргу </w:t>
            </w:r>
            <w:r>
              <w:rPr>
                <w:rFonts w:ascii="Calibri" w:hAnsi="Calibri"/>
                <w:lang w:val="sr-Cyrl-CS"/>
              </w:rPr>
              <w:t>Крајине у 12 часова</w:t>
            </w:r>
          </w:p>
          <w:p w:rsidR="002E482C" w:rsidRDefault="002E482C" w:rsidP="00F02DD9">
            <w:pPr>
              <w:rPr>
                <w:rFonts w:ascii="Calibri" w:hAnsi="Calibri"/>
                <w:lang w:val="sr-Cyrl-CS"/>
              </w:rPr>
            </w:pPr>
          </w:p>
          <w:p w:rsidR="002E482C" w:rsidRPr="00C70219" w:rsidRDefault="002E482C" w:rsidP="00F02DD9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Организовати кратке шетње у свим општинама/градовима уз учешће АМД и Црвеног крста</w:t>
            </w:r>
          </w:p>
        </w:tc>
        <w:tc>
          <w:tcPr>
            <w:tcW w:w="3096" w:type="dxa"/>
          </w:tcPr>
          <w:p w:rsidR="0077385E" w:rsidRDefault="0077385E" w:rsidP="00F02DD9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Савјета за безбједност саобраћаја</w:t>
            </w:r>
          </w:p>
          <w:p w:rsidR="002E482C" w:rsidRDefault="002E482C" w:rsidP="00F02DD9">
            <w:pPr>
              <w:rPr>
                <w:lang w:val="sr-Cyrl-RS"/>
              </w:rPr>
            </w:pPr>
          </w:p>
          <w:p w:rsidR="002E482C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Сви укључени субјекти,</w:t>
            </w:r>
          </w:p>
          <w:p w:rsidR="002E482C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Јединице локалне самоуправе,</w:t>
            </w:r>
          </w:p>
          <w:p w:rsidR="002E482C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АМС РС, </w:t>
            </w:r>
          </w:p>
          <w:p w:rsidR="002E482C" w:rsidRDefault="002E482C" w:rsidP="00F02DD9">
            <w:pPr>
              <w:rPr>
                <w:lang w:val="sr-Cyrl-RS"/>
              </w:rPr>
            </w:pPr>
            <w:r>
              <w:rPr>
                <w:lang w:val="sr-Cyrl-RS"/>
              </w:rPr>
              <w:t>Црвени крст</w:t>
            </w:r>
          </w:p>
        </w:tc>
      </w:tr>
    </w:tbl>
    <w:p w:rsidR="0077385E" w:rsidRDefault="0077385E" w:rsidP="0077385E">
      <w:pPr>
        <w:rPr>
          <w:lang w:val="sr-Cyrl-RS"/>
        </w:rPr>
      </w:pPr>
    </w:p>
    <w:p w:rsidR="0077385E" w:rsidRDefault="0077385E" w:rsidP="0077385E">
      <w:pPr>
        <w:rPr>
          <w:lang w:val="sr-Cyrl-RS"/>
        </w:rPr>
      </w:pPr>
    </w:p>
    <w:p w:rsidR="00007900" w:rsidRDefault="00007900" w:rsidP="00007900">
      <w:pPr>
        <w:rPr>
          <w:lang w:val="sr-Cyrl-RS"/>
        </w:rPr>
      </w:pPr>
      <w:bookmarkStart w:id="0" w:name="_GoBack"/>
      <w:bookmarkEnd w:id="0"/>
    </w:p>
    <w:sectPr w:rsidR="00007900" w:rsidSect="00A8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F2"/>
    <w:multiLevelType w:val="hybridMultilevel"/>
    <w:tmpl w:val="0BAE6528"/>
    <w:lvl w:ilvl="0" w:tplc="61C05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E19"/>
    <w:multiLevelType w:val="hybridMultilevel"/>
    <w:tmpl w:val="710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A14"/>
    <w:multiLevelType w:val="hybridMultilevel"/>
    <w:tmpl w:val="68E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5E6B"/>
    <w:multiLevelType w:val="hybridMultilevel"/>
    <w:tmpl w:val="0B28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004F"/>
    <w:multiLevelType w:val="hybridMultilevel"/>
    <w:tmpl w:val="0938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760F"/>
    <w:multiLevelType w:val="hybridMultilevel"/>
    <w:tmpl w:val="988A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21DA"/>
    <w:multiLevelType w:val="hybridMultilevel"/>
    <w:tmpl w:val="D54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C5AD9"/>
    <w:multiLevelType w:val="hybridMultilevel"/>
    <w:tmpl w:val="8D90663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1B4E"/>
    <w:multiLevelType w:val="hybridMultilevel"/>
    <w:tmpl w:val="731C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B3DF3"/>
    <w:multiLevelType w:val="hybridMultilevel"/>
    <w:tmpl w:val="2AF425D4"/>
    <w:lvl w:ilvl="0" w:tplc="61C05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699F"/>
    <w:multiLevelType w:val="hybridMultilevel"/>
    <w:tmpl w:val="883CDB52"/>
    <w:lvl w:ilvl="0" w:tplc="61C05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0"/>
    <w:rsid w:val="00007900"/>
    <w:rsid w:val="00045ECC"/>
    <w:rsid w:val="0010308F"/>
    <w:rsid w:val="00141566"/>
    <w:rsid w:val="0016605A"/>
    <w:rsid w:val="00263C93"/>
    <w:rsid w:val="002E482C"/>
    <w:rsid w:val="00310BBD"/>
    <w:rsid w:val="00452818"/>
    <w:rsid w:val="00503E3A"/>
    <w:rsid w:val="00560ABD"/>
    <w:rsid w:val="00615161"/>
    <w:rsid w:val="006E2FB3"/>
    <w:rsid w:val="0077385E"/>
    <w:rsid w:val="007B79F5"/>
    <w:rsid w:val="008112BE"/>
    <w:rsid w:val="00867776"/>
    <w:rsid w:val="00A87A4D"/>
    <w:rsid w:val="00A94C52"/>
    <w:rsid w:val="00D93048"/>
    <w:rsid w:val="00EF1DDC"/>
    <w:rsid w:val="00F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00"/>
    <w:pPr>
      <w:spacing w:after="0" w:line="240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90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90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079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7900"/>
    <w:pPr>
      <w:ind w:left="720"/>
      <w:contextualSpacing/>
    </w:pPr>
  </w:style>
  <w:style w:type="character" w:customStyle="1" w:styleId="hps">
    <w:name w:val="hps"/>
    <w:basedOn w:val="DefaultParagraphFont"/>
    <w:rsid w:val="00615161"/>
  </w:style>
  <w:style w:type="character" w:customStyle="1" w:styleId="ListParagraphChar">
    <w:name w:val="List Paragraph Char"/>
    <w:link w:val="ListParagraph"/>
    <w:uiPriority w:val="34"/>
    <w:locked/>
    <w:rsid w:val="0077385E"/>
    <w:rPr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00"/>
    <w:pPr>
      <w:spacing w:after="0" w:line="240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90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90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079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7900"/>
    <w:pPr>
      <w:ind w:left="720"/>
      <w:contextualSpacing/>
    </w:pPr>
  </w:style>
  <w:style w:type="character" w:customStyle="1" w:styleId="hps">
    <w:name w:val="hps"/>
    <w:basedOn w:val="DefaultParagraphFont"/>
    <w:rsid w:val="00615161"/>
  </w:style>
  <w:style w:type="character" w:customStyle="1" w:styleId="ListParagraphChar">
    <w:name w:val="List Paragraph Char"/>
    <w:link w:val="ListParagraph"/>
    <w:uiPriority w:val="34"/>
    <w:locked/>
    <w:rsid w:val="0077385E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b</cp:lastModifiedBy>
  <cp:revision>3</cp:revision>
  <dcterms:created xsi:type="dcterms:W3CDTF">2013-04-29T09:03:00Z</dcterms:created>
  <dcterms:modified xsi:type="dcterms:W3CDTF">2013-04-29T10:19:00Z</dcterms:modified>
</cp:coreProperties>
</file>